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976" w:rsidRDefault="007B6976" w:rsidP="007B6976">
      <w:pPr>
        <w:pStyle w:val="Style9"/>
        <w:widowControl/>
        <w:tabs>
          <w:tab w:val="left" w:pos="709"/>
          <w:tab w:val="left" w:pos="1276"/>
        </w:tabs>
        <w:jc w:val="center"/>
        <w:rPr>
          <w:rStyle w:val="FontStyle39"/>
          <w:rFonts w:eastAsia="SimHei"/>
        </w:rPr>
      </w:pPr>
    </w:p>
    <w:p w:rsidR="007B6976" w:rsidRPr="00852C25" w:rsidRDefault="007B6976" w:rsidP="007B697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kern w:val="1"/>
          <w:lang w:eastAsia="ar-SA"/>
        </w:rPr>
        <w:tab/>
      </w:r>
      <w:r w:rsidRPr="00852C25">
        <w:rPr>
          <w:rFonts w:ascii="Times New Roman" w:hAnsi="Times New Roman" w:cs="Times New Roman"/>
          <w:kern w:val="1"/>
          <w:sz w:val="24"/>
          <w:szCs w:val="24"/>
          <w:lang w:eastAsia="ar-SA"/>
        </w:rPr>
        <w:t>Руководителю Органа инспекции</w:t>
      </w:r>
    </w:p>
    <w:p w:rsidR="007B6976" w:rsidRPr="00852C25" w:rsidRDefault="007B6976" w:rsidP="007B6976">
      <w:pPr>
        <w:tabs>
          <w:tab w:val="left" w:pos="5580"/>
        </w:tabs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52C2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</w:t>
      </w:r>
      <w:r w:rsidR="005D5B2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      </w:t>
      </w:r>
      <w:r w:rsidR="005D5B2B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  <w:t xml:space="preserve">ФГБУЗ </w:t>
      </w:r>
      <w:proofErr w:type="spellStart"/>
      <w:r w:rsidR="005D5B2B">
        <w:rPr>
          <w:rFonts w:ascii="Times New Roman" w:hAnsi="Times New Roman" w:cs="Times New Roman"/>
          <w:kern w:val="1"/>
          <w:sz w:val="24"/>
          <w:szCs w:val="24"/>
          <w:lang w:eastAsia="ar-SA"/>
        </w:rPr>
        <w:t>ЦГиЭ</w:t>
      </w:r>
      <w:proofErr w:type="spellEnd"/>
      <w:r w:rsidR="005D5B2B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№ 28</w:t>
      </w:r>
      <w:r w:rsidRPr="00852C25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ФМБА России</w:t>
      </w:r>
    </w:p>
    <w:p w:rsidR="007B6976" w:rsidRPr="00852C25" w:rsidRDefault="007B6976" w:rsidP="007B6976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52C2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  <w:proofErr w:type="spellStart"/>
      <w:r w:rsidR="005D5B2B">
        <w:rPr>
          <w:rFonts w:ascii="Times New Roman" w:hAnsi="Times New Roman" w:cs="Times New Roman"/>
          <w:kern w:val="1"/>
          <w:sz w:val="24"/>
          <w:szCs w:val="24"/>
          <w:lang w:eastAsia="ar-SA"/>
        </w:rPr>
        <w:t>Ю.В.Арчаковой</w:t>
      </w:r>
      <w:proofErr w:type="spellEnd"/>
    </w:p>
    <w:p w:rsidR="007B6976" w:rsidRPr="00852C25" w:rsidRDefault="007B6976" w:rsidP="007B6976">
      <w:pPr>
        <w:tabs>
          <w:tab w:val="left" w:pos="5580"/>
        </w:tabs>
        <w:spacing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852C25">
        <w:rPr>
          <w:rFonts w:ascii="Times New Roman" w:hAnsi="Times New Roman" w:cs="Times New Roman"/>
          <w:kern w:val="1"/>
          <w:sz w:val="24"/>
          <w:szCs w:val="24"/>
          <w:lang w:eastAsia="ar-SA"/>
        </w:rPr>
        <w:tab/>
      </w:r>
    </w:p>
    <w:p w:rsidR="00270F3D" w:rsidRDefault="007B6976" w:rsidP="007B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>Форма жалобы (претензии)</w:t>
      </w:r>
      <w:r w:rsidR="00270F3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и апелляции  на решения органа инспекции</w:t>
      </w:r>
      <w:r w:rsidR="00270F3D" w:rsidRPr="00270F3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7B6976" w:rsidRDefault="005D5B2B" w:rsidP="007B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ФГБУЗ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</w:rPr>
        <w:t>ЦГиЭ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№ 28</w:t>
      </w:r>
      <w:r w:rsidR="00270F3D" w:rsidRPr="00270F3D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ФМБА России</w:t>
      </w:r>
    </w:p>
    <w:p w:rsidR="00235B04" w:rsidRDefault="00235B04" w:rsidP="007B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235B04" w:rsidRPr="00235B04" w:rsidRDefault="00235B04" w:rsidP="00235B04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5B04">
        <w:rPr>
          <w:rFonts w:ascii="Times New Roman" w:hAnsi="Times New Roman" w:cs="Times New Roman"/>
          <w:b/>
          <w:bCs/>
          <w:sz w:val="24"/>
          <w:szCs w:val="24"/>
        </w:rPr>
        <w:t>Просим отправить по факсу или по почте!</w:t>
      </w:r>
    </w:p>
    <w:p w:rsidR="00235B04" w:rsidRPr="00235B04" w:rsidRDefault="005D5B2B" w:rsidP="00235B04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Факс: (3955) 59-27-44</w:t>
      </w:r>
      <w:r w:rsidR="00235B04" w:rsidRPr="00235B04">
        <w:rPr>
          <w:rFonts w:ascii="Times New Roman" w:hAnsi="Times New Roman" w:cs="Times New Roman"/>
          <w:b/>
          <w:bCs/>
          <w:sz w:val="20"/>
          <w:szCs w:val="20"/>
        </w:rPr>
        <w:t xml:space="preserve">, электронная почта: </w:t>
      </w:r>
      <w:hyperlink r:id="rId4" w:history="1">
        <w:r w:rsidRPr="003A68AD">
          <w:rPr>
            <w:rStyle w:val="a3"/>
            <w:rFonts w:ascii="Times New Roman" w:hAnsi="Times New Roman" w:cs="Times New Roman"/>
            <w:b/>
            <w:bCs/>
            <w:sz w:val="20"/>
            <w:szCs w:val="20"/>
          </w:rPr>
          <w:t>fmba-cge028@mail.ru</w:t>
        </w:r>
      </w:hyperlink>
    </w:p>
    <w:p w:rsidR="00235B04" w:rsidRPr="00235B04" w:rsidRDefault="005D5B2B" w:rsidP="00235B04">
      <w:pPr>
        <w:spacing w:after="0" w:line="300" w:lineRule="atLeas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ФГБУЗ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ЦГиЭ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№ 28</w:t>
      </w:r>
      <w:r w:rsidR="00235B04" w:rsidRPr="00235B04">
        <w:rPr>
          <w:rFonts w:ascii="Times New Roman" w:hAnsi="Times New Roman" w:cs="Times New Roman"/>
          <w:b/>
          <w:bCs/>
          <w:sz w:val="20"/>
          <w:szCs w:val="20"/>
        </w:rPr>
        <w:t xml:space="preserve"> ФМБА России</w:t>
      </w:r>
    </w:p>
    <w:p w:rsidR="00235B04" w:rsidRPr="00235B04" w:rsidRDefault="005D5B2B" w:rsidP="00235B04">
      <w:pPr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665824, Иркутская область,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Ангарск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, 208 квартал, д. 2/6</w:t>
      </w:r>
      <w:r w:rsidR="00235B04" w:rsidRPr="00235B04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235B04" w:rsidRPr="00D5774F" w:rsidRDefault="00235B04" w:rsidP="007B69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7B6976" w:rsidRDefault="007B6976" w:rsidP="007B6976">
      <w:pPr>
        <w:pStyle w:val="Style10"/>
        <w:widowControl/>
        <w:spacing w:line="240" w:lineRule="auto"/>
        <w:ind w:left="4320" w:firstLine="720"/>
        <w:jc w:val="right"/>
        <w:rPr>
          <w:rStyle w:val="FontStyle38"/>
        </w:rPr>
      </w:pPr>
    </w:p>
    <w:p w:rsidR="007B6976" w:rsidRDefault="007B6976" w:rsidP="007B6976">
      <w:pPr>
        <w:pStyle w:val="Style10"/>
        <w:widowControl/>
        <w:spacing w:line="240" w:lineRule="auto"/>
        <w:ind w:left="4320" w:firstLine="720"/>
        <w:jc w:val="right"/>
        <w:rPr>
          <w:rStyle w:val="FontStyle38"/>
        </w:rPr>
      </w:pPr>
    </w:p>
    <w:tbl>
      <w:tblPr>
        <w:tblW w:w="945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659"/>
        <w:gridCol w:w="4227"/>
      </w:tblGrid>
      <w:tr w:rsidR="007B6976" w:rsidRPr="00CD5205" w:rsidTr="00C43B85">
        <w:tc>
          <w:tcPr>
            <w:tcW w:w="567" w:type="dxa"/>
            <w:vMerge w:val="restart"/>
          </w:tcPr>
          <w:p w:rsidR="007B6976" w:rsidRPr="00CD5205" w:rsidRDefault="007B6976" w:rsidP="00C43B85">
            <w:pPr>
              <w:pStyle w:val="Style10"/>
              <w:ind w:left="-567" w:right="34" w:firstLine="459"/>
              <w:jc w:val="center"/>
            </w:pPr>
            <w:r>
              <w:t>1.</w:t>
            </w:r>
          </w:p>
        </w:tc>
        <w:tc>
          <w:tcPr>
            <w:tcW w:w="4659" w:type="dxa"/>
            <w:vAlign w:val="center"/>
          </w:tcPr>
          <w:p w:rsidR="007B6976" w:rsidRPr="00852C25" w:rsidRDefault="007B6976" w:rsidP="00C43B85">
            <w:pPr>
              <w:pStyle w:val="Style10"/>
              <w:widowControl/>
              <w:spacing w:line="240" w:lineRule="auto"/>
              <w:ind w:firstLine="15"/>
              <w:jc w:val="center"/>
            </w:pPr>
            <w:r w:rsidRPr="00852C25">
              <w:rPr>
                <w:b/>
              </w:rPr>
              <w:t>Сведения о заявителе жалобы</w:t>
            </w:r>
            <w:r w:rsidRPr="00852C25">
              <w:t>:</w:t>
            </w:r>
          </w:p>
        </w:tc>
        <w:tc>
          <w:tcPr>
            <w:tcW w:w="4227" w:type="dxa"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jc w:val="right"/>
            </w:pPr>
          </w:p>
        </w:tc>
      </w:tr>
      <w:tr w:rsidR="007B6976" w:rsidRPr="00CD5205" w:rsidTr="00C43B85">
        <w:trPr>
          <w:trHeight w:val="258"/>
        </w:trPr>
        <w:tc>
          <w:tcPr>
            <w:tcW w:w="567" w:type="dxa"/>
            <w:vMerge/>
          </w:tcPr>
          <w:p w:rsidR="007B6976" w:rsidRPr="00CD5205" w:rsidRDefault="007B6976" w:rsidP="00C43B85">
            <w:pPr>
              <w:pStyle w:val="Style10"/>
              <w:ind w:left="-567" w:right="34" w:firstLine="459"/>
              <w:jc w:val="center"/>
            </w:pPr>
          </w:p>
        </w:tc>
        <w:tc>
          <w:tcPr>
            <w:tcW w:w="4659" w:type="dxa"/>
            <w:vAlign w:val="center"/>
          </w:tcPr>
          <w:p w:rsidR="007B6976" w:rsidRPr="00852C25" w:rsidRDefault="007B6976" w:rsidP="00C43B85">
            <w:pPr>
              <w:pStyle w:val="Style28"/>
              <w:widowControl/>
              <w:tabs>
                <w:tab w:val="left" w:pos="178"/>
              </w:tabs>
              <w:spacing w:line="240" w:lineRule="auto"/>
              <w:ind w:firstLine="15"/>
              <w:jc w:val="left"/>
              <w:rPr>
                <w:rFonts w:ascii="Times New Roman" w:hAnsi="Times New Roman" w:cs="Times New Roman"/>
              </w:rPr>
            </w:pPr>
            <w:r w:rsidRPr="00852C25">
              <w:rPr>
                <w:rFonts w:ascii="Times New Roman" w:hAnsi="Times New Roman" w:cs="Times New Roman"/>
              </w:rPr>
              <w:t>Фамилия, Имя. Отчество</w:t>
            </w:r>
          </w:p>
        </w:tc>
        <w:tc>
          <w:tcPr>
            <w:tcW w:w="4227" w:type="dxa"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jc w:val="right"/>
            </w:pPr>
          </w:p>
        </w:tc>
      </w:tr>
      <w:tr w:rsidR="007B6976" w:rsidRPr="00CD5205" w:rsidTr="00C43B85">
        <w:tc>
          <w:tcPr>
            <w:tcW w:w="567" w:type="dxa"/>
            <w:vMerge/>
          </w:tcPr>
          <w:p w:rsidR="007B6976" w:rsidRPr="00CD5205" w:rsidRDefault="007B6976" w:rsidP="00C43B85">
            <w:pPr>
              <w:pStyle w:val="Style10"/>
              <w:ind w:left="-567" w:right="34" w:firstLine="459"/>
              <w:jc w:val="center"/>
            </w:pPr>
          </w:p>
        </w:tc>
        <w:tc>
          <w:tcPr>
            <w:tcW w:w="4659" w:type="dxa"/>
            <w:vAlign w:val="center"/>
          </w:tcPr>
          <w:p w:rsidR="007B6976" w:rsidRPr="00852C25" w:rsidRDefault="007B6976" w:rsidP="00C43B85">
            <w:pPr>
              <w:pStyle w:val="Style10"/>
              <w:widowControl/>
              <w:spacing w:line="240" w:lineRule="auto"/>
              <w:ind w:firstLine="15"/>
              <w:jc w:val="left"/>
            </w:pPr>
            <w:r w:rsidRPr="00852C25">
              <w:t>Наименование организации</w:t>
            </w:r>
          </w:p>
        </w:tc>
        <w:tc>
          <w:tcPr>
            <w:tcW w:w="4227" w:type="dxa"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jc w:val="right"/>
            </w:pPr>
          </w:p>
        </w:tc>
      </w:tr>
      <w:tr w:rsidR="007B6976" w:rsidRPr="00CD5205" w:rsidTr="00C43B85">
        <w:tc>
          <w:tcPr>
            <w:tcW w:w="567" w:type="dxa"/>
            <w:vMerge/>
          </w:tcPr>
          <w:p w:rsidR="007B6976" w:rsidRPr="00CD5205" w:rsidRDefault="007B6976" w:rsidP="00C43B85">
            <w:pPr>
              <w:pStyle w:val="Style10"/>
              <w:ind w:left="-567" w:right="34" w:firstLine="459"/>
              <w:jc w:val="center"/>
            </w:pPr>
          </w:p>
        </w:tc>
        <w:tc>
          <w:tcPr>
            <w:tcW w:w="4659" w:type="dxa"/>
            <w:vAlign w:val="center"/>
          </w:tcPr>
          <w:p w:rsidR="007B6976" w:rsidRPr="00852C25" w:rsidRDefault="007B6976" w:rsidP="00C43B85">
            <w:pPr>
              <w:pStyle w:val="Style10"/>
              <w:widowControl/>
              <w:spacing w:line="240" w:lineRule="auto"/>
              <w:ind w:firstLine="15"/>
              <w:jc w:val="left"/>
            </w:pPr>
            <w:r w:rsidRPr="00852C25">
              <w:t>Адрес</w:t>
            </w:r>
          </w:p>
        </w:tc>
        <w:tc>
          <w:tcPr>
            <w:tcW w:w="4227" w:type="dxa"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jc w:val="right"/>
            </w:pPr>
          </w:p>
        </w:tc>
      </w:tr>
      <w:tr w:rsidR="007B6976" w:rsidRPr="00CD5205" w:rsidTr="00C43B85">
        <w:tc>
          <w:tcPr>
            <w:tcW w:w="567" w:type="dxa"/>
            <w:vMerge/>
          </w:tcPr>
          <w:p w:rsidR="007B6976" w:rsidRPr="00CD5205" w:rsidRDefault="007B6976" w:rsidP="00C43B85">
            <w:pPr>
              <w:pStyle w:val="Style10"/>
              <w:ind w:left="-567" w:right="34" w:firstLine="459"/>
              <w:jc w:val="center"/>
            </w:pPr>
          </w:p>
        </w:tc>
        <w:tc>
          <w:tcPr>
            <w:tcW w:w="4659" w:type="dxa"/>
            <w:vAlign w:val="center"/>
          </w:tcPr>
          <w:p w:rsidR="007B6976" w:rsidRPr="00852C25" w:rsidRDefault="007B6976" w:rsidP="00C43B85">
            <w:pPr>
              <w:pStyle w:val="Style10"/>
              <w:widowControl/>
              <w:spacing w:line="240" w:lineRule="auto"/>
              <w:ind w:firstLine="15"/>
              <w:jc w:val="left"/>
            </w:pPr>
            <w:r w:rsidRPr="00852C25">
              <w:t>Номер телефона</w:t>
            </w:r>
          </w:p>
        </w:tc>
        <w:tc>
          <w:tcPr>
            <w:tcW w:w="4227" w:type="dxa"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jc w:val="right"/>
            </w:pPr>
          </w:p>
        </w:tc>
      </w:tr>
      <w:tr w:rsidR="007B6976" w:rsidRPr="00CD5205" w:rsidTr="00C43B85">
        <w:tc>
          <w:tcPr>
            <w:tcW w:w="567" w:type="dxa"/>
            <w:vMerge/>
          </w:tcPr>
          <w:p w:rsidR="007B6976" w:rsidRPr="00CD5205" w:rsidRDefault="007B6976" w:rsidP="00C43B85">
            <w:pPr>
              <w:pStyle w:val="Style10"/>
              <w:ind w:left="-567" w:right="34" w:firstLine="459"/>
              <w:jc w:val="center"/>
            </w:pPr>
          </w:p>
        </w:tc>
        <w:tc>
          <w:tcPr>
            <w:tcW w:w="4659" w:type="dxa"/>
            <w:vAlign w:val="center"/>
          </w:tcPr>
          <w:p w:rsidR="007B6976" w:rsidRPr="00852C25" w:rsidRDefault="007B6976" w:rsidP="00C43B85">
            <w:pPr>
              <w:pStyle w:val="Style10"/>
              <w:widowControl/>
              <w:spacing w:line="240" w:lineRule="auto"/>
              <w:ind w:firstLine="15"/>
              <w:jc w:val="left"/>
            </w:pPr>
            <w:r w:rsidRPr="00852C25">
              <w:t>Номер факса</w:t>
            </w:r>
          </w:p>
        </w:tc>
        <w:tc>
          <w:tcPr>
            <w:tcW w:w="4227" w:type="dxa"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jc w:val="right"/>
            </w:pPr>
          </w:p>
        </w:tc>
      </w:tr>
      <w:tr w:rsidR="007B6976" w:rsidRPr="00CD5205" w:rsidTr="00C43B85">
        <w:tc>
          <w:tcPr>
            <w:tcW w:w="567" w:type="dxa"/>
            <w:vMerge/>
          </w:tcPr>
          <w:p w:rsidR="007B6976" w:rsidRPr="00CD5205" w:rsidRDefault="007B6976" w:rsidP="00C43B85">
            <w:pPr>
              <w:pStyle w:val="Style10"/>
              <w:ind w:left="-567" w:right="34" w:firstLine="459"/>
              <w:jc w:val="center"/>
            </w:pPr>
          </w:p>
        </w:tc>
        <w:tc>
          <w:tcPr>
            <w:tcW w:w="4659" w:type="dxa"/>
            <w:vAlign w:val="center"/>
          </w:tcPr>
          <w:p w:rsidR="007B6976" w:rsidRPr="00852C25" w:rsidRDefault="007B6976" w:rsidP="00C43B85">
            <w:pPr>
              <w:pStyle w:val="Style10"/>
              <w:widowControl/>
              <w:spacing w:line="240" w:lineRule="auto"/>
              <w:ind w:firstLine="15"/>
              <w:jc w:val="left"/>
            </w:pPr>
            <w:r w:rsidRPr="00852C25">
              <w:t>Адрес электронной почты</w:t>
            </w:r>
          </w:p>
        </w:tc>
        <w:tc>
          <w:tcPr>
            <w:tcW w:w="4227" w:type="dxa"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jc w:val="right"/>
            </w:pPr>
          </w:p>
        </w:tc>
      </w:tr>
      <w:tr w:rsidR="007B6976" w:rsidRPr="00CD5205" w:rsidTr="00C43B85">
        <w:tc>
          <w:tcPr>
            <w:tcW w:w="567" w:type="dxa"/>
            <w:vMerge/>
          </w:tcPr>
          <w:p w:rsidR="007B6976" w:rsidRPr="00CD5205" w:rsidRDefault="007B6976" w:rsidP="00C43B85">
            <w:pPr>
              <w:pStyle w:val="Style10"/>
              <w:ind w:left="-567" w:right="34" w:firstLine="459"/>
              <w:jc w:val="center"/>
            </w:pPr>
          </w:p>
        </w:tc>
        <w:tc>
          <w:tcPr>
            <w:tcW w:w="4659" w:type="dxa"/>
            <w:vAlign w:val="center"/>
          </w:tcPr>
          <w:p w:rsidR="007B6976" w:rsidRPr="00852C25" w:rsidRDefault="007B6976" w:rsidP="00C43B85">
            <w:pPr>
              <w:pStyle w:val="Style10"/>
              <w:widowControl/>
              <w:spacing w:line="240" w:lineRule="auto"/>
              <w:ind w:firstLine="15"/>
              <w:jc w:val="left"/>
            </w:pPr>
            <w:r w:rsidRPr="00852C25">
              <w:t>Кто действует от имени заявителя жалобы (если применимо)</w:t>
            </w:r>
          </w:p>
        </w:tc>
        <w:tc>
          <w:tcPr>
            <w:tcW w:w="4227" w:type="dxa"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jc w:val="right"/>
            </w:pPr>
          </w:p>
        </w:tc>
      </w:tr>
      <w:tr w:rsidR="007B6976" w:rsidRPr="00CD5205" w:rsidTr="00C43B85">
        <w:tc>
          <w:tcPr>
            <w:tcW w:w="567" w:type="dxa"/>
            <w:vMerge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ind w:left="-567" w:right="34" w:firstLine="459"/>
              <w:jc w:val="center"/>
            </w:pPr>
          </w:p>
        </w:tc>
        <w:tc>
          <w:tcPr>
            <w:tcW w:w="4659" w:type="dxa"/>
            <w:vAlign w:val="center"/>
          </w:tcPr>
          <w:p w:rsidR="007B6976" w:rsidRPr="00852C25" w:rsidRDefault="007B6976" w:rsidP="00C43B85">
            <w:pPr>
              <w:pStyle w:val="Style8"/>
              <w:widowControl/>
              <w:ind w:firstLine="15"/>
              <w:rPr>
                <w:rFonts w:ascii="Times New Roman" w:hAnsi="Times New Roman" w:cs="Times New Roman"/>
              </w:rPr>
            </w:pPr>
            <w:r w:rsidRPr="00852C25">
              <w:rPr>
                <w:rFonts w:ascii="Times New Roman" w:hAnsi="Times New Roman" w:cs="Times New Roman"/>
              </w:rPr>
              <w:t>Контактное лицо (если отлично от предыдущего пункта)</w:t>
            </w:r>
          </w:p>
        </w:tc>
        <w:tc>
          <w:tcPr>
            <w:tcW w:w="4227" w:type="dxa"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jc w:val="right"/>
            </w:pPr>
          </w:p>
        </w:tc>
      </w:tr>
      <w:tr w:rsidR="007B6976" w:rsidRPr="00CD5205" w:rsidTr="00C43B85">
        <w:tc>
          <w:tcPr>
            <w:tcW w:w="567" w:type="dxa"/>
            <w:vMerge w:val="restart"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ind w:left="-567" w:right="34" w:firstLine="459"/>
              <w:jc w:val="center"/>
            </w:pPr>
            <w:r>
              <w:t>2.</w:t>
            </w:r>
          </w:p>
        </w:tc>
        <w:tc>
          <w:tcPr>
            <w:tcW w:w="4659" w:type="dxa"/>
            <w:vAlign w:val="center"/>
          </w:tcPr>
          <w:p w:rsidR="007B6976" w:rsidRPr="00852C25" w:rsidRDefault="007B6976" w:rsidP="00C43B85">
            <w:pPr>
              <w:pStyle w:val="Style28"/>
              <w:widowControl/>
              <w:tabs>
                <w:tab w:val="left" w:pos="178"/>
              </w:tabs>
              <w:spacing w:line="240" w:lineRule="auto"/>
              <w:ind w:firstLine="15"/>
              <w:jc w:val="left"/>
              <w:rPr>
                <w:rFonts w:ascii="Times New Roman" w:hAnsi="Times New Roman" w:cs="Times New Roman"/>
                <w:b/>
              </w:rPr>
            </w:pPr>
            <w:r w:rsidRPr="00852C25">
              <w:rPr>
                <w:rFonts w:ascii="Times New Roman" w:hAnsi="Times New Roman" w:cs="Times New Roman"/>
                <w:b/>
              </w:rPr>
              <w:t>Объект жалобы:</w:t>
            </w:r>
          </w:p>
        </w:tc>
        <w:tc>
          <w:tcPr>
            <w:tcW w:w="4227" w:type="dxa"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jc w:val="right"/>
            </w:pPr>
          </w:p>
        </w:tc>
      </w:tr>
      <w:tr w:rsidR="007B6976" w:rsidRPr="00CD5205" w:rsidTr="00C43B85">
        <w:trPr>
          <w:trHeight w:val="323"/>
        </w:trPr>
        <w:tc>
          <w:tcPr>
            <w:tcW w:w="567" w:type="dxa"/>
            <w:vMerge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ind w:left="-567" w:right="34" w:firstLine="459"/>
              <w:jc w:val="center"/>
            </w:pPr>
          </w:p>
        </w:tc>
        <w:tc>
          <w:tcPr>
            <w:tcW w:w="4659" w:type="dxa"/>
            <w:vAlign w:val="center"/>
          </w:tcPr>
          <w:p w:rsidR="007B6976" w:rsidRPr="00852C25" w:rsidRDefault="007B6976" w:rsidP="00C43B85">
            <w:pPr>
              <w:pStyle w:val="Style28"/>
              <w:widowControl/>
              <w:tabs>
                <w:tab w:val="left" w:pos="178"/>
              </w:tabs>
              <w:spacing w:line="240" w:lineRule="auto"/>
              <w:ind w:firstLine="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Возможные причины</w:t>
            </w:r>
            <w:r w:rsidRPr="00852C25">
              <w:rPr>
                <w:rFonts w:ascii="Times New Roman" w:hAnsi="Times New Roman" w:cs="Times New Roman"/>
              </w:rPr>
              <w:t xml:space="preserve"> жалобы</w:t>
            </w:r>
          </w:p>
        </w:tc>
        <w:tc>
          <w:tcPr>
            <w:tcW w:w="4227" w:type="dxa"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jc w:val="right"/>
            </w:pPr>
          </w:p>
        </w:tc>
      </w:tr>
      <w:tr w:rsidR="007B6976" w:rsidRPr="00CD5205" w:rsidTr="00C43B85">
        <w:trPr>
          <w:trHeight w:val="323"/>
        </w:trPr>
        <w:tc>
          <w:tcPr>
            <w:tcW w:w="567" w:type="dxa"/>
            <w:vMerge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ind w:left="-567" w:right="34" w:firstLine="459"/>
              <w:jc w:val="center"/>
            </w:pPr>
          </w:p>
        </w:tc>
        <w:tc>
          <w:tcPr>
            <w:tcW w:w="4659" w:type="dxa"/>
            <w:vAlign w:val="center"/>
          </w:tcPr>
          <w:p w:rsidR="007B6976" w:rsidRPr="00852C25" w:rsidRDefault="007B6976" w:rsidP="00C43B85">
            <w:pPr>
              <w:pStyle w:val="Style28"/>
              <w:widowControl/>
              <w:tabs>
                <w:tab w:val="left" w:pos="178"/>
              </w:tabs>
              <w:spacing w:line="240" w:lineRule="auto"/>
              <w:ind w:firstLine="1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Точное описание, суть жалобы, о</w:t>
            </w:r>
            <w:r w:rsidRPr="00177453">
              <w:rPr>
                <w:rFonts w:ascii="Times New Roman" w:hAnsi="Times New Roman" w:cs="Times New Roman"/>
              </w:rPr>
              <w:t>писание разногласия</w:t>
            </w:r>
          </w:p>
        </w:tc>
        <w:tc>
          <w:tcPr>
            <w:tcW w:w="4227" w:type="dxa"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jc w:val="right"/>
            </w:pPr>
          </w:p>
        </w:tc>
      </w:tr>
      <w:tr w:rsidR="007B6976" w:rsidRPr="00CD5205" w:rsidTr="00C43B85">
        <w:tc>
          <w:tcPr>
            <w:tcW w:w="567" w:type="dxa"/>
            <w:vMerge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ind w:left="-567" w:right="34" w:firstLine="459"/>
              <w:jc w:val="center"/>
            </w:pPr>
          </w:p>
        </w:tc>
        <w:tc>
          <w:tcPr>
            <w:tcW w:w="4659" w:type="dxa"/>
            <w:vAlign w:val="center"/>
          </w:tcPr>
          <w:p w:rsidR="007B6976" w:rsidRPr="00852C25" w:rsidRDefault="007B6976" w:rsidP="00C43B85">
            <w:pPr>
              <w:pStyle w:val="Style10"/>
              <w:widowControl/>
              <w:spacing w:line="240" w:lineRule="auto"/>
              <w:ind w:firstLine="15"/>
              <w:jc w:val="left"/>
            </w:pPr>
            <w:r w:rsidRPr="00852C25">
              <w:t>Дата возникновения</w:t>
            </w:r>
          </w:p>
        </w:tc>
        <w:tc>
          <w:tcPr>
            <w:tcW w:w="4227" w:type="dxa"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jc w:val="right"/>
            </w:pPr>
          </w:p>
        </w:tc>
      </w:tr>
      <w:tr w:rsidR="007B6976" w:rsidRPr="00CD5205" w:rsidTr="00C43B85">
        <w:tc>
          <w:tcPr>
            <w:tcW w:w="567" w:type="dxa"/>
            <w:vMerge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ind w:left="-567" w:right="34" w:firstLine="459"/>
              <w:jc w:val="center"/>
            </w:pPr>
          </w:p>
        </w:tc>
        <w:tc>
          <w:tcPr>
            <w:tcW w:w="4659" w:type="dxa"/>
            <w:vAlign w:val="center"/>
          </w:tcPr>
          <w:p w:rsidR="007B6976" w:rsidRPr="00852C25" w:rsidRDefault="007B6976" w:rsidP="00C43B85">
            <w:pPr>
              <w:pStyle w:val="Style10"/>
              <w:widowControl/>
              <w:spacing w:line="240" w:lineRule="auto"/>
              <w:ind w:firstLine="15"/>
              <w:jc w:val="left"/>
            </w:pPr>
            <w:r>
              <w:t>П</w:t>
            </w:r>
            <w:r w:rsidRPr="005A7C08">
              <w:t>редложения по исправлению ситуации, включая внешние средства</w:t>
            </w:r>
          </w:p>
        </w:tc>
        <w:tc>
          <w:tcPr>
            <w:tcW w:w="4227" w:type="dxa"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jc w:val="right"/>
            </w:pPr>
          </w:p>
        </w:tc>
      </w:tr>
      <w:tr w:rsidR="007B6976" w:rsidRPr="00CD5205" w:rsidTr="00C43B85">
        <w:tc>
          <w:tcPr>
            <w:tcW w:w="567" w:type="dxa"/>
            <w:vMerge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ind w:left="-567" w:right="34" w:firstLine="459"/>
              <w:jc w:val="center"/>
            </w:pPr>
          </w:p>
        </w:tc>
        <w:tc>
          <w:tcPr>
            <w:tcW w:w="4659" w:type="dxa"/>
            <w:vAlign w:val="center"/>
          </w:tcPr>
          <w:p w:rsidR="007B6976" w:rsidRDefault="007B6976" w:rsidP="00C43B85">
            <w:pPr>
              <w:pStyle w:val="Style10"/>
              <w:widowControl/>
              <w:spacing w:line="240" w:lineRule="auto"/>
              <w:ind w:firstLine="15"/>
              <w:jc w:val="left"/>
            </w:pPr>
            <w:r>
              <w:t>С</w:t>
            </w:r>
            <w:r w:rsidRPr="005A7C08">
              <w:t>пособы получения информации о результатах рассмотрения</w:t>
            </w:r>
            <w:r>
              <w:t xml:space="preserve"> </w:t>
            </w:r>
            <w:r w:rsidRPr="00177453">
              <w:t>(адрес, по которому должны быть направлены ответ)</w:t>
            </w:r>
          </w:p>
        </w:tc>
        <w:tc>
          <w:tcPr>
            <w:tcW w:w="4227" w:type="dxa"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jc w:val="right"/>
            </w:pPr>
          </w:p>
        </w:tc>
      </w:tr>
      <w:tr w:rsidR="007B6976" w:rsidRPr="00CD5205" w:rsidTr="00C43B85">
        <w:tc>
          <w:tcPr>
            <w:tcW w:w="567" w:type="dxa"/>
            <w:vMerge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ind w:left="-567" w:right="34" w:firstLine="459"/>
              <w:jc w:val="center"/>
            </w:pPr>
          </w:p>
        </w:tc>
        <w:tc>
          <w:tcPr>
            <w:tcW w:w="4659" w:type="dxa"/>
            <w:vAlign w:val="center"/>
          </w:tcPr>
          <w:p w:rsidR="007B6976" w:rsidRPr="00852C25" w:rsidRDefault="007B6976" w:rsidP="00C43B85">
            <w:pPr>
              <w:pStyle w:val="Style10"/>
              <w:widowControl/>
              <w:spacing w:line="240" w:lineRule="auto"/>
              <w:ind w:firstLine="15"/>
              <w:jc w:val="left"/>
            </w:pPr>
            <w:r w:rsidRPr="00852C25">
              <w:t>Приложение (перечислить перечень прилагаемых документов)</w:t>
            </w:r>
          </w:p>
        </w:tc>
        <w:tc>
          <w:tcPr>
            <w:tcW w:w="4227" w:type="dxa"/>
          </w:tcPr>
          <w:p w:rsidR="007B6976" w:rsidRPr="00CD5205" w:rsidRDefault="007B6976" w:rsidP="00C43B85">
            <w:pPr>
              <w:pStyle w:val="Style10"/>
              <w:widowControl/>
              <w:spacing w:line="240" w:lineRule="auto"/>
              <w:jc w:val="right"/>
            </w:pPr>
          </w:p>
        </w:tc>
      </w:tr>
    </w:tbl>
    <w:p w:rsidR="007B6976" w:rsidRDefault="007B6976" w:rsidP="007B6976">
      <w:pPr>
        <w:pStyle w:val="Style10"/>
        <w:widowControl/>
        <w:spacing w:line="240" w:lineRule="auto"/>
        <w:ind w:left="4320" w:firstLine="720"/>
        <w:jc w:val="right"/>
        <w:rPr>
          <w:rStyle w:val="FontStyle38"/>
        </w:rPr>
      </w:pPr>
      <w:r w:rsidRPr="00A1538D">
        <w:rPr>
          <w:rStyle w:val="FontStyle38"/>
        </w:rPr>
        <w:t>.</w:t>
      </w:r>
    </w:p>
    <w:p w:rsidR="007B6976" w:rsidRPr="00A1538D" w:rsidRDefault="007B6976" w:rsidP="007B6976">
      <w:pPr>
        <w:pStyle w:val="Style8"/>
        <w:widowControl/>
        <w:ind w:firstLine="709"/>
        <w:jc w:val="both"/>
      </w:pPr>
    </w:p>
    <w:p w:rsidR="007B6976" w:rsidRPr="00852C25" w:rsidRDefault="007B6976" w:rsidP="007B6976">
      <w:pPr>
        <w:pStyle w:val="Style8"/>
        <w:widowControl/>
        <w:tabs>
          <w:tab w:val="left" w:leader="underscore" w:pos="3581"/>
          <w:tab w:val="left" w:leader="underscore" w:pos="7987"/>
        </w:tabs>
        <w:ind w:firstLine="709"/>
        <w:jc w:val="both"/>
        <w:rPr>
          <w:rFonts w:ascii="Times New Roman" w:hAnsi="Times New Roman" w:cs="Times New Roman"/>
        </w:rPr>
      </w:pPr>
      <w:r w:rsidRPr="00852C25">
        <w:rPr>
          <w:rFonts w:ascii="Times New Roman" w:hAnsi="Times New Roman" w:cs="Times New Roman"/>
        </w:rPr>
        <w:t>Дата</w:t>
      </w:r>
      <w:r w:rsidRPr="00852C25">
        <w:rPr>
          <w:rFonts w:ascii="Times New Roman" w:hAnsi="Times New Roman" w:cs="Times New Roman"/>
        </w:rPr>
        <w:tab/>
        <w:t>Подпись</w:t>
      </w:r>
      <w:r w:rsidRPr="00852C25">
        <w:rPr>
          <w:rFonts w:ascii="Times New Roman" w:hAnsi="Times New Roman" w:cs="Times New Roman"/>
        </w:rPr>
        <w:tab/>
      </w:r>
    </w:p>
    <w:p w:rsidR="007B6976" w:rsidRPr="00852C25" w:rsidRDefault="007B6976" w:rsidP="007B6976">
      <w:pPr>
        <w:pStyle w:val="Style29"/>
        <w:widowControl/>
        <w:spacing w:line="240" w:lineRule="auto"/>
        <w:ind w:firstLine="709"/>
        <w:rPr>
          <w:rStyle w:val="FontStyle38"/>
          <w:spacing w:val="10"/>
        </w:rPr>
      </w:pPr>
    </w:p>
    <w:p w:rsidR="007B6976" w:rsidRDefault="007B6976" w:rsidP="007B6976">
      <w:pPr>
        <w:pStyle w:val="Style29"/>
        <w:widowControl/>
        <w:spacing w:line="240" w:lineRule="auto"/>
        <w:ind w:firstLine="0"/>
        <w:rPr>
          <w:rStyle w:val="FontStyle38"/>
          <w:spacing w:val="10"/>
        </w:rPr>
      </w:pPr>
    </w:p>
    <w:p w:rsidR="007B6976" w:rsidRDefault="007B6976" w:rsidP="007B6976">
      <w:pPr>
        <w:pStyle w:val="Style29"/>
        <w:widowControl/>
        <w:spacing w:line="240" w:lineRule="auto"/>
        <w:ind w:firstLine="709"/>
        <w:rPr>
          <w:rStyle w:val="FontStyle38"/>
          <w:spacing w:val="10"/>
        </w:rPr>
      </w:pPr>
    </w:p>
    <w:p w:rsidR="00210763" w:rsidRDefault="00210763"/>
    <w:sectPr w:rsidR="00210763" w:rsidSect="00242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B6976"/>
    <w:rsid w:val="00210763"/>
    <w:rsid w:val="00235B04"/>
    <w:rsid w:val="002425F3"/>
    <w:rsid w:val="00270F3D"/>
    <w:rsid w:val="003E455C"/>
    <w:rsid w:val="005D5B2B"/>
    <w:rsid w:val="007358EE"/>
    <w:rsid w:val="007759E3"/>
    <w:rsid w:val="007B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7B6976"/>
    <w:pPr>
      <w:widowControl w:val="0"/>
      <w:autoSpaceDE w:val="0"/>
      <w:autoSpaceDN w:val="0"/>
      <w:adjustRightInd w:val="0"/>
      <w:spacing w:after="0" w:line="274" w:lineRule="exact"/>
      <w:ind w:firstLine="730"/>
    </w:pPr>
    <w:rPr>
      <w:rFonts w:ascii="Garamond" w:eastAsia="Times New Roman" w:hAnsi="Garamond" w:cs="Garamond"/>
      <w:sz w:val="24"/>
      <w:szCs w:val="24"/>
    </w:rPr>
  </w:style>
  <w:style w:type="paragraph" w:customStyle="1" w:styleId="Style28">
    <w:name w:val="Style28"/>
    <w:basedOn w:val="a"/>
    <w:uiPriority w:val="99"/>
    <w:rsid w:val="007B6976"/>
    <w:pPr>
      <w:widowControl w:val="0"/>
      <w:autoSpaceDE w:val="0"/>
      <w:autoSpaceDN w:val="0"/>
      <w:adjustRightInd w:val="0"/>
      <w:spacing w:after="0" w:line="270" w:lineRule="exact"/>
      <w:ind w:firstLine="730"/>
      <w:jc w:val="both"/>
    </w:pPr>
    <w:rPr>
      <w:rFonts w:ascii="Garamond" w:eastAsia="Times New Roman" w:hAnsi="Garamond" w:cs="Garamond"/>
      <w:sz w:val="24"/>
      <w:szCs w:val="24"/>
    </w:rPr>
  </w:style>
  <w:style w:type="paragraph" w:customStyle="1" w:styleId="Style29">
    <w:name w:val="Style29"/>
    <w:basedOn w:val="a"/>
    <w:uiPriority w:val="99"/>
    <w:rsid w:val="007B6976"/>
    <w:pPr>
      <w:widowControl w:val="0"/>
      <w:autoSpaceDE w:val="0"/>
      <w:autoSpaceDN w:val="0"/>
      <w:adjustRightInd w:val="0"/>
      <w:spacing w:after="0" w:line="285" w:lineRule="exact"/>
      <w:ind w:firstLine="715"/>
      <w:jc w:val="both"/>
    </w:pPr>
    <w:rPr>
      <w:rFonts w:ascii="Garamond" w:eastAsia="Times New Roman" w:hAnsi="Garamond" w:cs="Garamond"/>
      <w:sz w:val="24"/>
      <w:szCs w:val="24"/>
    </w:rPr>
  </w:style>
  <w:style w:type="character" w:customStyle="1" w:styleId="FontStyle39">
    <w:name w:val="Font Style39"/>
    <w:uiPriority w:val="99"/>
    <w:rsid w:val="007B697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7B6976"/>
    <w:pPr>
      <w:widowControl w:val="0"/>
      <w:autoSpaceDE w:val="0"/>
      <w:autoSpaceDN w:val="0"/>
      <w:adjustRightInd w:val="0"/>
      <w:spacing w:after="0" w:line="283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B6976"/>
    <w:pPr>
      <w:widowControl w:val="0"/>
      <w:autoSpaceDE w:val="0"/>
      <w:autoSpaceDN w:val="0"/>
      <w:adjustRightInd w:val="0"/>
      <w:spacing w:after="0" w:line="283" w:lineRule="exact"/>
      <w:ind w:firstLine="71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7B6976"/>
    <w:rPr>
      <w:rFonts w:ascii="Times New Roman" w:hAnsi="Times New Roman" w:cs="Times New Roman"/>
      <w:spacing w:val="20"/>
      <w:sz w:val="20"/>
      <w:szCs w:val="20"/>
    </w:rPr>
  </w:style>
  <w:style w:type="character" w:styleId="a3">
    <w:name w:val="Hyperlink"/>
    <w:basedOn w:val="a0"/>
    <w:uiPriority w:val="99"/>
    <w:unhideWhenUsed/>
    <w:rsid w:val="005D5B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mba-cge02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Михайлова ВП</cp:lastModifiedBy>
  <cp:revision>2</cp:revision>
  <dcterms:created xsi:type="dcterms:W3CDTF">2018-03-12T05:07:00Z</dcterms:created>
  <dcterms:modified xsi:type="dcterms:W3CDTF">2018-03-12T05:07:00Z</dcterms:modified>
</cp:coreProperties>
</file>